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30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944"/>
        <w:gridCol w:w="1891"/>
        <w:gridCol w:w="2740"/>
        <w:gridCol w:w="4773"/>
      </w:tblGrid>
      <w:tr w:rsidR="001C3920" w14:paraId="4B993223" w14:textId="77777777" w:rsidTr="0033285F">
        <w:trPr>
          <w:trHeight w:val="454"/>
        </w:trPr>
        <w:tc>
          <w:tcPr>
            <w:tcW w:w="15730" w:type="dxa"/>
            <w:gridSpan w:val="6"/>
            <w:shd w:val="clear" w:color="auto" w:fill="B4C6E7" w:themeFill="accent1" w:themeFillTint="66"/>
            <w:vAlign w:val="center"/>
          </w:tcPr>
          <w:p w14:paraId="385C64F1" w14:textId="64DA8C99" w:rsidR="001C3920" w:rsidRPr="000148BD" w:rsidRDefault="0033285F" w:rsidP="0033285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517DA1E6" wp14:editId="062D4ACA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-34290</wp:posOffset>
                  </wp:positionV>
                  <wp:extent cx="215900" cy="215900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rog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PROJET </w:t>
            </w:r>
            <w:r w:rsidRPr="00C42606">
              <w:rPr>
                <w:rFonts w:ascii="Arial" w:hAnsi="Arial" w:cs="Arial"/>
                <w:b/>
                <w:bCs/>
                <w:szCs w:val="22"/>
              </w:rPr>
              <w:t>D’OUVERTURE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DE L’</w:t>
            </w:r>
            <w:r w:rsidRPr="00C42606">
              <w:rPr>
                <w:rFonts w:ascii="Arial" w:hAnsi="Arial" w:cs="Arial"/>
                <w:b/>
                <w:bCs/>
                <w:szCs w:val="22"/>
              </w:rPr>
              <w:t>ENSEIGNEMENT DE SPECIALITE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C42606">
              <w:rPr>
                <w:rFonts w:ascii="Arial" w:hAnsi="Arial" w:cs="Arial"/>
                <w:b/>
                <w:bCs/>
                <w:szCs w:val="22"/>
              </w:rPr>
              <w:t>EDUCATION PHYSIQUE, PRATIQUES ET CULTURE SPORTIVES (EPPCS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</w:tr>
      <w:tr w:rsidR="001C3920" w14:paraId="42249586" w14:textId="77777777" w:rsidTr="00E8772A">
        <w:trPr>
          <w:trHeight w:val="69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255895" w14:textId="77777777" w:rsidR="001C3920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Objectifs </w:t>
            </w:r>
          </w:p>
          <w:p w14:paraId="66C42D3C" w14:textId="77777777" w:rsidR="001C3920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 l’enseignement </w:t>
            </w:r>
          </w:p>
          <w:p w14:paraId="0F084039" w14:textId="77777777" w:rsidR="001C3920" w:rsidRPr="00105FA4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 spécialité EPPCS</w:t>
            </w:r>
          </w:p>
        </w:tc>
        <w:tc>
          <w:tcPr>
            <w:tcW w:w="4630" w:type="dxa"/>
            <w:gridSpan w:val="2"/>
            <w:vAlign w:val="center"/>
          </w:tcPr>
          <w:p w14:paraId="4A9493FD" w14:textId="35FA9E20" w:rsidR="001C3920" w:rsidRPr="00242DA8" w:rsidRDefault="001C3920" w:rsidP="00E8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2D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Amélioration du niveau de compétence</w:t>
            </w:r>
            <w:r w:rsidR="008859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242D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dans plusieurs </w:t>
            </w:r>
            <w:r w:rsidR="00067B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activités physiques sportives et artistiques (</w:t>
            </w:r>
            <w:r w:rsidRPr="00242D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APSA</w:t>
            </w:r>
            <w:r w:rsidR="00067B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31" w:type="dxa"/>
            <w:gridSpan w:val="2"/>
            <w:vAlign w:val="center"/>
          </w:tcPr>
          <w:p w14:paraId="40FE1D1D" w14:textId="77777777" w:rsidR="001C3920" w:rsidRPr="00242DA8" w:rsidRDefault="001C3920" w:rsidP="00E8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2D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Développement d’un regard critique</w:t>
            </w:r>
          </w:p>
        </w:tc>
        <w:tc>
          <w:tcPr>
            <w:tcW w:w="4773" w:type="dxa"/>
            <w:vAlign w:val="center"/>
          </w:tcPr>
          <w:p w14:paraId="6FAFB0F5" w14:textId="77777777" w:rsidR="001C3920" w:rsidRPr="00242DA8" w:rsidRDefault="001C3920" w:rsidP="00E87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D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Développement de compétences transversales</w:t>
            </w:r>
          </w:p>
        </w:tc>
      </w:tr>
      <w:tr w:rsidR="001C3920" w14:paraId="2EAC6C38" w14:textId="77777777" w:rsidTr="00E8772A">
        <w:trPr>
          <w:trHeight w:val="27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83F5026" w14:textId="77777777" w:rsidR="001C3920" w:rsidRPr="00105FA4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Contexte local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14:paraId="5FF2A0F6" w14:textId="13427AF0" w:rsidR="001C3920" w:rsidRPr="00D05D6C" w:rsidRDefault="00631FC0" w:rsidP="00631F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de l’</w:t>
            </w:r>
            <w:r w:rsidR="001C3920" w:rsidRPr="00D05D6C">
              <w:rPr>
                <w:rFonts w:ascii="Times New Roman" w:hAnsi="Times New Roman" w:cs="Times New Roman"/>
                <w:sz w:val="16"/>
                <w:szCs w:val="16"/>
              </w:rPr>
              <w:t>établissement</w:t>
            </w:r>
          </w:p>
        </w:tc>
        <w:tc>
          <w:tcPr>
            <w:tcW w:w="2835" w:type="dxa"/>
            <w:gridSpan w:val="2"/>
            <w:shd w:val="clear" w:color="auto" w:fill="B4C6E7" w:themeFill="accent1" w:themeFillTint="66"/>
            <w:vAlign w:val="center"/>
          </w:tcPr>
          <w:p w14:paraId="7A15F16E" w14:textId="134C7D80" w:rsidR="001C3920" w:rsidRPr="00D05D6C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D6C">
              <w:rPr>
                <w:rFonts w:ascii="Times New Roman" w:hAnsi="Times New Roman" w:cs="Times New Roman"/>
                <w:sz w:val="16"/>
                <w:szCs w:val="16"/>
              </w:rPr>
              <w:t>Nombre d’élèves</w:t>
            </w:r>
            <w:r w:rsidR="00631FC0">
              <w:rPr>
                <w:rFonts w:ascii="Times New Roman" w:hAnsi="Times New Roman" w:cs="Times New Roman"/>
                <w:sz w:val="16"/>
                <w:szCs w:val="16"/>
              </w:rPr>
              <w:t xml:space="preserve"> concernés</w:t>
            </w:r>
          </w:p>
        </w:tc>
        <w:tc>
          <w:tcPr>
            <w:tcW w:w="7513" w:type="dxa"/>
            <w:gridSpan w:val="2"/>
            <w:shd w:val="clear" w:color="auto" w:fill="B4C6E7" w:themeFill="accent1" w:themeFillTint="66"/>
            <w:vAlign w:val="center"/>
          </w:tcPr>
          <w:p w14:paraId="36DBF0AA" w14:textId="77777777" w:rsidR="001C3920" w:rsidRPr="00105FA4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FA4">
              <w:rPr>
                <w:rFonts w:ascii="Times New Roman" w:hAnsi="Times New Roman" w:cs="Times New Roman"/>
                <w:sz w:val="16"/>
                <w:szCs w:val="16"/>
              </w:rPr>
              <w:t>Localité et situation géographique</w:t>
            </w:r>
          </w:p>
        </w:tc>
      </w:tr>
      <w:tr w:rsidR="001C3920" w14:paraId="52129AD7" w14:textId="77777777" w:rsidTr="00E8772A">
        <w:trPr>
          <w:trHeight w:val="559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7C07E9B" w14:textId="77777777" w:rsidR="001C3920" w:rsidRPr="00105FA4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EC5C71E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749654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27B7D27C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504BB0" w14:textId="77777777" w:rsidR="001C3920" w:rsidRPr="00381CF7" w:rsidRDefault="001C3920" w:rsidP="001C3920">
      <w:pPr>
        <w:rPr>
          <w:sz w:val="16"/>
          <w:szCs w:val="16"/>
        </w:rPr>
      </w:pPr>
    </w:p>
    <w:tbl>
      <w:tblPr>
        <w:tblStyle w:val="Grilledutableau"/>
        <w:tblW w:w="15730" w:type="dxa"/>
        <w:tblLayout w:type="fixed"/>
        <w:tblLook w:val="04A0" w:firstRow="1" w:lastRow="0" w:firstColumn="1" w:lastColumn="0" w:noHBand="0" w:noVBand="1"/>
      </w:tblPr>
      <w:tblGrid>
        <w:gridCol w:w="1784"/>
        <w:gridCol w:w="822"/>
        <w:gridCol w:w="1367"/>
        <w:gridCol w:w="1563"/>
        <w:gridCol w:w="3125"/>
        <w:gridCol w:w="285"/>
        <w:gridCol w:w="2748"/>
        <w:gridCol w:w="2011"/>
        <w:gridCol w:w="2025"/>
      </w:tblGrid>
      <w:tr w:rsidR="001C3920" w:rsidRPr="000148BD" w14:paraId="67177C35" w14:textId="77777777" w:rsidTr="00E8772A">
        <w:trPr>
          <w:trHeight w:val="227"/>
        </w:trPr>
        <w:tc>
          <w:tcPr>
            <w:tcW w:w="8642" w:type="dxa"/>
            <w:gridSpan w:val="5"/>
            <w:shd w:val="clear" w:color="auto" w:fill="B4C6E7" w:themeFill="accent1" w:themeFillTint="66"/>
            <w:vAlign w:val="center"/>
          </w:tcPr>
          <w:p w14:paraId="5E748D75" w14:textId="71678376" w:rsidR="001C3920" w:rsidRPr="000148BD" w:rsidRDefault="001C3920" w:rsidP="00E87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148BD">
              <w:rPr>
                <w:rFonts w:ascii="Times New Roman" w:hAnsi="Times New Roman" w:cs="Times New Roman"/>
                <w:b/>
                <w:bCs/>
                <w:noProof/>
                <w:szCs w:val="22"/>
                <w:lang w:eastAsia="fr-FR"/>
              </w:rPr>
              <w:drawing>
                <wp:anchor distT="0" distB="0" distL="114300" distR="114300" simplePos="0" relativeHeight="251706368" behindDoc="0" locked="0" layoutInCell="1" allowOverlap="1" wp14:anchorId="5B34B17A" wp14:editId="0F896B3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47345" cy="22923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po_Equip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Enseignants </w:t>
            </w:r>
            <w:r w:rsidR="001F0B7E">
              <w:rPr>
                <w:rFonts w:ascii="Times New Roman" w:hAnsi="Times New Roman" w:cs="Times New Roman"/>
                <w:b/>
                <w:bCs/>
                <w:szCs w:val="22"/>
              </w:rPr>
              <w:t>envisagés pour encadrer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l’enseignement de spécialité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8639859" w14:textId="77777777" w:rsidR="001C3920" w:rsidRPr="000148BD" w:rsidRDefault="001C3920" w:rsidP="00E8772A">
            <w:pPr>
              <w:rPr>
                <w:rFonts w:ascii="Times New Roman" w:hAnsi="Times New Roman" w:cs="Times New Roman"/>
                <w:b/>
                <w:bCs/>
                <w:noProof/>
                <w:szCs w:val="22"/>
                <w:lang w:eastAsia="fr-FR"/>
              </w:rPr>
            </w:pPr>
          </w:p>
        </w:tc>
        <w:tc>
          <w:tcPr>
            <w:tcW w:w="6770" w:type="dxa"/>
            <w:gridSpan w:val="3"/>
            <w:shd w:val="clear" w:color="auto" w:fill="B4C6E7" w:themeFill="accent1" w:themeFillTint="66"/>
          </w:tcPr>
          <w:p w14:paraId="5FD855D0" w14:textId="77777777" w:rsidR="001C3920" w:rsidRPr="00242DA8" w:rsidRDefault="001C3920" w:rsidP="00E8772A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07392" behindDoc="0" locked="0" layoutInCell="1" allowOverlap="1" wp14:anchorId="25E1F06C" wp14:editId="350AEBF2">
                  <wp:simplePos x="0" y="0"/>
                  <wp:positionH relativeFrom="margin">
                    <wp:posOffset>3861509</wp:posOffset>
                  </wp:positionH>
                  <wp:positionV relativeFrom="margin">
                    <wp:posOffset>0</wp:posOffset>
                  </wp:positionV>
                  <wp:extent cx="287655" cy="287655"/>
                  <wp:effectExtent l="0" t="0" r="4445" b="4445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quipeme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Cs w:val="22"/>
                <w:lang w:eastAsia="fr-FR"/>
              </w:rPr>
              <w:t>Conditions d’enseignement</w:t>
            </w:r>
          </w:p>
          <w:p w14:paraId="0960F158" w14:textId="26629E9A" w:rsidR="001C3920" w:rsidRPr="00D97D97" w:rsidRDefault="001C3920" w:rsidP="00C42606">
            <w:pP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eastAsia="fr-FR"/>
              </w:rPr>
            </w:pPr>
            <w:r w:rsidRPr="00D97D97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eastAsia="fr-FR"/>
              </w:rPr>
              <w:t xml:space="preserve">Equipements sportifs et salles à disposition </w:t>
            </w:r>
            <w:r w:rsidR="00C42606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eastAsia="fr-FR"/>
              </w:rPr>
              <w:t>s’ajoutant à l’offre de formation</w:t>
            </w:r>
            <w:r w:rsidR="008859F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eastAsia="fr-FR"/>
              </w:rPr>
              <w:t>s</w:t>
            </w:r>
            <w:r w:rsidR="00C42606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eastAsia="fr-FR"/>
              </w:rPr>
              <w:t xml:space="preserve"> déjà existante</w:t>
            </w:r>
            <w:r w:rsidRPr="00D97D97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1C3920" w:rsidRPr="00950019" w14:paraId="5B6D7F0E" w14:textId="77777777" w:rsidTr="00E8772A">
        <w:trPr>
          <w:trHeight w:val="454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B04E2C9" w14:textId="77777777" w:rsidR="001C3920" w:rsidRPr="00950019" w:rsidRDefault="001C3920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950019">
              <w:rPr>
                <w:rFonts w:ascii="Times New Roman" w:hAnsi="Times New Roman" w:cs="Times New Roman"/>
                <w:sz w:val="13"/>
                <w:szCs w:val="13"/>
              </w:rPr>
              <w:t>Nom / Prénom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557CF137" w14:textId="734A3365" w:rsidR="001C3920" w:rsidRPr="00950019" w:rsidRDefault="00067B8D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Corps / </w:t>
            </w:r>
            <w:r w:rsidR="001C3920">
              <w:rPr>
                <w:rFonts w:ascii="Times New Roman" w:hAnsi="Times New Roman" w:cs="Times New Roman"/>
                <w:sz w:val="13"/>
                <w:szCs w:val="13"/>
              </w:rPr>
              <w:t>Grade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40990EB3" w14:textId="1C2FDA1D" w:rsidR="001C3920" w:rsidRPr="00950019" w:rsidRDefault="001F0B7E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Diplôme universitaire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AD5CEDB" w14:textId="2A7EC034" w:rsidR="001C3920" w:rsidRPr="00950019" w:rsidRDefault="00E4786F" w:rsidP="00E478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Sp</w:t>
            </w:r>
            <w:r w:rsidRPr="00950019">
              <w:rPr>
                <w:rFonts w:ascii="Times New Roman" w:hAnsi="Times New Roman" w:cs="Times New Roman"/>
                <w:sz w:val="13"/>
                <w:szCs w:val="13"/>
              </w:rPr>
              <w:t>écialités ou compétences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76D7BA2" w14:textId="26137BF9" w:rsidR="001C3920" w:rsidRPr="00950019" w:rsidRDefault="00E4786F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Expériences dans la formalisation et l’enseignement de contenus théoriques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E2CA1B0" w14:textId="77777777" w:rsidR="001C3920" w:rsidRPr="00950019" w:rsidRDefault="001C3920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14:paraId="61439A61" w14:textId="77777777" w:rsidR="001C3920" w:rsidRPr="00950019" w:rsidRDefault="001C3920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Lieux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14:paraId="798652FA" w14:textId="77777777" w:rsidR="001C3920" w:rsidRPr="00950019" w:rsidRDefault="001C3920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APSA possibles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312A358F" w14:textId="77777777" w:rsidR="001C3920" w:rsidRDefault="001C3920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Durée des séquences possibles</w:t>
            </w:r>
          </w:p>
          <w:p w14:paraId="3B5588CA" w14:textId="77777777" w:rsidR="001C3920" w:rsidRPr="00950019" w:rsidRDefault="001C3920" w:rsidP="00E8772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Horaires disponibles</w:t>
            </w:r>
          </w:p>
        </w:tc>
      </w:tr>
      <w:tr w:rsidR="001C3920" w:rsidRPr="0081386E" w14:paraId="2BEBB64A" w14:textId="77777777" w:rsidTr="00E8772A">
        <w:trPr>
          <w:trHeight w:val="510"/>
        </w:trPr>
        <w:tc>
          <w:tcPr>
            <w:tcW w:w="1780" w:type="dxa"/>
            <w:vAlign w:val="center"/>
          </w:tcPr>
          <w:p w14:paraId="12B0157A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0834B78D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6972419C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4BF003" w14:textId="5B5F686D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F4383F8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ABBFA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6E7A3B76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62480F4F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18023D8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920" w:rsidRPr="0081386E" w14:paraId="3613039C" w14:textId="77777777" w:rsidTr="00E8772A">
        <w:trPr>
          <w:trHeight w:val="510"/>
        </w:trPr>
        <w:tc>
          <w:tcPr>
            <w:tcW w:w="1780" w:type="dxa"/>
            <w:vAlign w:val="center"/>
          </w:tcPr>
          <w:p w14:paraId="0CBCFDCB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961099C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2ABA71FD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B3BDA4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37F2867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B981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1B026BA6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46E8745B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5EC4919C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920" w:rsidRPr="0081386E" w14:paraId="1A8A202B" w14:textId="77777777" w:rsidTr="00E8772A">
        <w:trPr>
          <w:trHeight w:val="510"/>
        </w:trPr>
        <w:tc>
          <w:tcPr>
            <w:tcW w:w="1780" w:type="dxa"/>
            <w:vAlign w:val="center"/>
          </w:tcPr>
          <w:p w14:paraId="127E4DC5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27A26BB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732C9531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648106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AB67F58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04DB4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2BF1BA40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7382E424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7F77306F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920" w:rsidRPr="0081386E" w14:paraId="4D74DCF4" w14:textId="77777777" w:rsidTr="00E8772A">
        <w:trPr>
          <w:trHeight w:val="510"/>
        </w:trPr>
        <w:tc>
          <w:tcPr>
            <w:tcW w:w="1780" w:type="dxa"/>
            <w:vAlign w:val="center"/>
          </w:tcPr>
          <w:p w14:paraId="4000BF41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7B5EBD7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19257F09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872D59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2E38833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ECD056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61015BD7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0C2D36D4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3D9D0FD3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920" w:rsidRPr="0081386E" w14:paraId="4D070853" w14:textId="77777777" w:rsidTr="00E8772A">
        <w:trPr>
          <w:trHeight w:val="510"/>
        </w:trPr>
        <w:tc>
          <w:tcPr>
            <w:tcW w:w="1780" w:type="dxa"/>
            <w:vAlign w:val="center"/>
          </w:tcPr>
          <w:p w14:paraId="174D6B8A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0233A05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32757DBA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650CFA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FAFCCCE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0C996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545255A9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75AD09E2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A612CF9" w14:textId="77777777" w:rsidR="001C3920" w:rsidRPr="00D97D97" w:rsidRDefault="001C3920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606" w:rsidRPr="0081386E" w14:paraId="174A5059" w14:textId="77777777" w:rsidTr="00C42606">
        <w:trPr>
          <w:trHeight w:val="510"/>
        </w:trPr>
        <w:tc>
          <w:tcPr>
            <w:tcW w:w="8642" w:type="dxa"/>
            <w:gridSpan w:val="5"/>
            <w:shd w:val="clear" w:color="auto" w:fill="B4C6E7" w:themeFill="accent1" w:themeFillTint="66"/>
            <w:vAlign w:val="center"/>
          </w:tcPr>
          <w:p w14:paraId="681A3F36" w14:textId="3D8F56CE" w:rsidR="00C42606" w:rsidRPr="00D97D97" w:rsidRDefault="00C42606" w:rsidP="00C42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Enseignants hors EPS engagés dans le projet pour co-enseignement, inter-d</w:t>
            </w:r>
            <w:r w:rsidR="00631FC0">
              <w:rPr>
                <w:rFonts w:ascii="Times New Roman" w:hAnsi="Times New Roman" w:cs="Times New Roman"/>
                <w:b/>
                <w:bCs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sciplinarité</w:t>
            </w:r>
            <w:r w:rsidR="00631FC0">
              <w:rPr>
                <w:rFonts w:ascii="Times New Roman" w:hAnsi="Times New Roman" w:cs="Times New Roman"/>
                <w:b/>
                <w:bCs/>
                <w:szCs w:val="22"/>
              </w:rPr>
              <w:t>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7EBD5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gridSpan w:val="3"/>
            <w:shd w:val="clear" w:color="auto" w:fill="B4C6E7" w:themeFill="accent1" w:themeFillTint="66"/>
            <w:vAlign w:val="center"/>
          </w:tcPr>
          <w:p w14:paraId="2B708926" w14:textId="68CB53DE" w:rsidR="00C42606" w:rsidRPr="00C42606" w:rsidRDefault="00C42606" w:rsidP="0033285F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2"/>
                <w:lang w:eastAsia="fr-FR"/>
              </w:rPr>
              <w:t>Partenariat</w:t>
            </w:r>
            <w:r w:rsidR="008859FC">
              <w:rPr>
                <w:rFonts w:ascii="Times New Roman" w:hAnsi="Times New Roman" w:cs="Times New Roman"/>
                <w:b/>
                <w:bCs/>
                <w:noProof/>
                <w:szCs w:val="22"/>
                <w:lang w:eastAsia="fr-FR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noProof/>
                <w:szCs w:val="22"/>
                <w:lang w:eastAsia="fr-FR"/>
              </w:rPr>
              <w:t xml:space="preserve"> extérieurs envisagés</w:t>
            </w:r>
          </w:p>
        </w:tc>
      </w:tr>
      <w:tr w:rsidR="00C42606" w:rsidRPr="0081386E" w14:paraId="1D4ED7F5" w14:textId="77777777" w:rsidTr="006115F0">
        <w:trPr>
          <w:trHeight w:val="510"/>
        </w:trPr>
        <w:tc>
          <w:tcPr>
            <w:tcW w:w="1780" w:type="dxa"/>
            <w:vAlign w:val="center"/>
          </w:tcPr>
          <w:p w14:paraId="2FBEAE5E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1342577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088E0D7E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A84449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E50701F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A39AB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gridSpan w:val="3"/>
            <w:vAlign w:val="center"/>
          </w:tcPr>
          <w:p w14:paraId="4102A3B3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606" w:rsidRPr="0081386E" w14:paraId="6A8BBB99" w14:textId="77777777" w:rsidTr="00BC1BF7">
        <w:trPr>
          <w:trHeight w:val="510"/>
        </w:trPr>
        <w:tc>
          <w:tcPr>
            <w:tcW w:w="1780" w:type="dxa"/>
            <w:vAlign w:val="center"/>
          </w:tcPr>
          <w:p w14:paraId="23B49EA4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6336C2C8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46DB5E41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BBB728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46E67AE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8C3224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gridSpan w:val="3"/>
            <w:vAlign w:val="center"/>
          </w:tcPr>
          <w:p w14:paraId="29959542" w14:textId="77777777" w:rsidR="00C42606" w:rsidRPr="00D97D97" w:rsidRDefault="00C42606" w:rsidP="00E87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D73704" w14:textId="77777777" w:rsidR="001C3920" w:rsidRPr="00D97D97" w:rsidRDefault="001C3920" w:rsidP="001C3920">
      <w:pPr>
        <w:rPr>
          <w:sz w:val="8"/>
          <w:szCs w:val="8"/>
        </w:rPr>
      </w:pPr>
    </w:p>
    <w:p w14:paraId="04E459D1" w14:textId="77777777" w:rsidR="001C3920" w:rsidRPr="00381CF7" w:rsidRDefault="001C3920" w:rsidP="001C3920">
      <w:pPr>
        <w:rPr>
          <w:sz w:val="16"/>
          <w:szCs w:val="16"/>
        </w:rPr>
      </w:pPr>
    </w:p>
    <w:tbl>
      <w:tblPr>
        <w:tblStyle w:val="Grilledutableau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150"/>
        <w:gridCol w:w="1570"/>
        <w:gridCol w:w="6455"/>
      </w:tblGrid>
      <w:tr w:rsidR="001C3920" w:rsidRPr="00212739" w14:paraId="3F1EF9F7" w14:textId="77777777" w:rsidTr="00E8772A">
        <w:trPr>
          <w:trHeight w:val="406"/>
        </w:trPr>
        <w:tc>
          <w:tcPr>
            <w:tcW w:w="15876" w:type="dxa"/>
            <w:gridSpan w:val="4"/>
            <w:shd w:val="clear" w:color="auto" w:fill="B4C6E7" w:themeFill="accent1" w:themeFillTint="66"/>
            <w:vAlign w:val="center"/>
          </w:tcPr>
          <w:p w14:paraId="5AD1D681" w14:textId="77777777" w:rsidR="001C3920" w:rsidRPr="00212739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Enseignement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spécialité EPPCS</w:t>
            </w:r>
            <w:r w:rsidRPr="00212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sur le cursus</w:t>
            </w:r>
          </w:p>
        </w:tc>
      </w:tr>
      <w:tr w:rsidR="00BD2BB5" w14:paraId="27DD8A16" w14:textId="77777777" w:rsidTr="00E62EC4">
        <w:trPr>
          <w:trHeight w:val="941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268502D" w14:textId="55353AB3" w:rsidR="00BD2BB5" w:rsidRPr="00212739" w:rsidRDefault="00BD2BB5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Organisation générale</w:t>
            </w:r>
            <w:r w:rsidR="00E62E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envisagé</w:t>
            </w:r>
            <w:r w:rsidR="008859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50" w:type="dxa"/>
            <w:vMerge w:val="restart"/>
            <w:vAlign w:val="center"/>
          </w:tcPr>
          <w:p w14:paraId="16D880DA" w14:textId="77777777" w:rsidR="00BD2BB5" w:rsidRPr="00F55AAF" w:rsidRDefault="00BD2BB5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</w:tcPr>
          <w:p w14:paraId="0AD3EF02" w14:textId="4A1C1EF0" w:rsidR="00BD2BB5" w:rsidRPr="00212739" w:rsidRDefault="002D6D33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Examen Terminal</w:t>
            </w:r>
          </w:p>
        </w:tc>
        <w:tc>
          <w:tcPr>
            <w:tcW w:w="6455" w:type="dxa"/>
          </w:tcPr>
          <w:p w14:paraId="7F84E1F6" w14:textId="628C5F0D" w:rsidR="00BD2BB5" w:rsidRPr="00BD2BB5" w:rsidRDefault="002D6D33" w:rsidP="00BD2B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Comment envisagez-vous la préparation des élèves à l’épreuve sur table de 3h30 ?</w:t>
            </w:r>
            <w:r w:rsidR="003328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>(régularité des devoir</w:t>
            </w:r>
            <w:r w:rsidR="008859F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sur table, apport</w:t>
            </w:r>
            <w:r w:rsidR="008859F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méthodologique</w:t>
            </w:r>
            <w:r w:rsidR="008859F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>, épreuve</w:t>
            </w:r>
            <w:r w:rsidR="008859FC">
              <w:rPr>
                <w:rFonts w:ascii="Times New Roman" w:hAnsi="Times New Roman" w:cs="Times New Roman"/>
                <w:i/>
                <w:sz w:val="16"/>
                <w:szCs w:val="16"/>
              </w:rPr>
              <w:t>(s)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blanche</w:t>
            </w:r>
            <w:r w:rsidR="008859FC">
              <w:rPr>
                <w:rFonts w:ascii="Times New Roman" w:hAnsi="Times New Roman" w:cs="Times New Roman"/>
                <w:i/>
                <w:sz w:val="16"/>
                <w:szCs w:val="16"/>
              </w:rPr>
              <w:t>(s)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en condition</w:t>
            </w:r>
            <w:r w:rsidR="008859FC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33285F" w:rsidRPr="0033285F">
              <w:rPr>
                <w:rFonts w:ascii="Times New Roman" w:hAnsi="Times New Roman" w:cs="Times New Roman"/>
                <w:i/>
                <w:sz w:val="16"/>
                <w:szCs w:val="16"/>
              </w:rPr>
              <w:t>..)</w:t>
            </w:r>
          </w:p>
        </w:tc>
      </w:tr>
      <w:tr w:rsidR="0033285F" w14:paraId="098019B8" w14:textId="77777777" w:rsidTr="0057749C">
        <w:trPr>
          <w:trHeight w:val="849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10F8F19" w14:textId="77777777" w:rsidR="0033285F" w:rsidRDefault="0033285F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0" w:type="dxa"/>
            <w:vMerge/>
            <w:vAlign w:val="center"/>
          </w:tcPr>
          <w:p w14:paraId="2CF1A480" w14:textId="77777777" w:rsidR="0033285F" w:rsidRPr="00F55AAF" w:rsidRDefault="0033285F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4D4083FD" w14:textId="77777777" w:rsidR="0033285F" w:rsidRPr="00212739" w:rsidRDefault="0033285F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55" w:type="dxa"/>
            <w:shd w:val="clear" w:color="auto" w:fill="FFFFFF" w:themeFill="background1"/>
          </w:tcPr>
          <w:p w14:paraId="67ADFD3E" w14:textId="2B5F7405" w:rsidR="0033285F" w:rsidRDefault="0033285F" w:rsidP="00332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Votre établissement aur</w:t>
            </w:r>
            <w:r w:rsidR="00067B8D">
              <w:rPr>
                <w:rFonts w:ascii="Times New Roman" w:hAnsi="Times New Roman" w:cs="Times New Roman"/>
                <w:b/>
                <w:sz w:val="16"/>
                <w:szCs w:val="16"/>
              </w:rPr>
              <w:t>a à déclarer une liste de 5 activités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appa</w:t>
            </w:r>
            <w:r w:rsidR="008859FC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tenant chacune à un champ </w:t>
            </w:r>
            <w:r w:rsidR="00067B8D">
              <w:rPr>
                <w:rFonts w:ascii="Times New Roman" w:hAnsi="Times New Roman" w:cs="Times New Roman"/>
                <w:b/>
                <w:sz w:val="16"/>
                <w:szCs w:val="16"/>
              </w:rPr>
              <w:t>d’apprentissage différent, elles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doivent pouvoir être potentiellement réalisé</w:t>
            </w:r>
            <w:r w:rsidR="008859FC">
              <w:rPr>
                <w:rFonts w:ascii="Times New Roman" w:hAnsi="Times New Roman" w:cs="Times New Roman"/>
                <w:b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au moment des épreuves de spécialité, c’est-à-dire</w:t>
            </w:r>
            <w:r w:rsidR="00067B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au cours du mois 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06AE7">
              <w:rPr>
                <w:rFonts w:ascii="Times New Roman" w:hAnsi="Times New Roman" w:cs="Times New Roman"/>
                <w:b/>
                <w:sz w:val="16"/>
                <w:szCs w:val="16"/>
              </w:rPr>
              <w:t>juin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14:paraId="3F14514F" w14:textId="081D3295" w:rsidR="0033285F" w:rsidRPr="00BD2BB5" w:rsidRDefault="0033285F" w:rsidP="00332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Est-ce le cas ? </w:t>
            </w:r>
            <w:r w:rsidR="00067B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󠄋󠄋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OUI - </w:t>
            </w:r>
            <w:r w:rsidR="00067B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󠄋 󠄋󠄋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NON</w:t>
            </w:r>
          </w:p>
        </w:tc>
      </w:tr>
    </w:tbl>
    <w:p w14:paraId="3AF3E4D9" w14:textId="2936CCDE" w:rsidR="00B96209" w:rsidRDefault="00B96209"/>
    <w:tbl>
      <w:tblPr>
        <w:tblStyle w:val="Grilledutableau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362"/>
        <w:gridCol w:w="2363"/>
        <w:gridCol w:w="2362"/>
        <w:gridCol w:w="2269"/>
        <w:gridCol w:w="2456"/>
        <w:gridCol w:w="2363"/>
      </w:tblGrid>
      <w:tr w:rsidR="00B8237F" w:rsidRPr="00CE293F" w14:paraId="4D1181E9" w14:textId="77777777" w:rsidTr="00E8772A">
        <w:trPr>
          <w:trHeight w:val="983"/>
        </w:trPr>
        <w:tc>
          <w:tcPr>
            <w:tcW w:w="1701" w:type="dxa"/>
            <w:shd w:val="clear" w:color="auto" w:fill="auto"/>
            <w:vAlign w:val="center"/>
          </w:tcPr>
          <w:p w14:paraId="7907413C" w14:textId="5B8CCBAE" w:rsidR="00B8237F" w:rsidRPr="00572EA8" w:rsidRDefault="00B8237F" w:rsidP="00572E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Attendus de fin de lycée </w:t>
            </w:r>
            <w:r w:rsidR="00572EA8" w:rsidRPr="00572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spécialité</w:t>
            </w:r>
            <w:r w:rsidRPr="00572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(AFLS)</w:t>
            </w:r>
          </w:p>
        </w:tc>
        <w:tc>
          <w:tcPr>
            <w:tcW w:w="14175" w:type="dxa"/>
            <w:gridSpan w:val="6"/>
            <w:shd w:val="clear" w:color="auto" w:fill="auto"/>
            <w:vAlign w:val="center"/>
          </w:tcPr>
          <w:p w14:paraId="3BB6F8F1" w14:textId="4BECEC94" w:rsidR="00B8237F" w:rsidRPr="00B8237F" w:rsidRDefault="00B8237F" w:rsidP="00B8237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237F">
              <w:rPr>
                <w:rFonts w:ascii="Times New Roman" w:hAnsi="Times New Roman" w:cs="Times New Roman"/>
                <w:sz w:val="18"/>
                <w:szCs w:val="18"/>
              </w:rPr>
              <w:t>S’engager, individuellement et collectivement, pour atteindre son plus haut niveau de performance dans des APSA.</w:t>
            </w:r>
          </w:p>
          <w:p w14:paraId="086A4DE6" w14:textId="77777777" w:rsidR="00B8237F" w:rsidRDefault="00B8237F" w:rsidP="00B8237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237F">
              <w:rPr>
                <w:rFonts w:ascii="Times New Roman" w:hAnsi="Times New Roman" w:cs="Times New Roman"/>
                <w:sz w:val="18"/>
                <w:szCs w:val="18"/>
              </w:rPr>
              <w:t>Analyser et interpréter des expériences diverses relatives aux APSA pour préciser et enrichir son parcours de formation.</w:t>
            </w:r>
          </w:p>
          <w:p w14:paraId="6A654D40" w14:textId="77777777" w:rsidR="00B8237F" w:rsidRDefault="00B8237F" w:rsidP="00B8237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237F">
              <w:rPr>
                <w:rFonts w:ascii="Times New Roman" w:hAnsi="Times New Roman" w:cs="Times New Roman"/>
                <w:sz w:val="18"/>
                <w:szCs w:val="18"/>
              </w:rPr>
              <w:t>Mobiliser ses connaissances pour construire une argumentation écrite ou orale sur une problématique relative à la culture sportive.</w:t>
            </w:r>
          </w:p>
          <w:p w14:paraId="4F8F71E7" w14:textId="5069155C" w:rsidR="00B8237F" w:rsidRPr="00B8237F" w:rsidRDefault="00B8237F" w:rsidP="00B8237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237F">
              <w:rPr>
                <w:rFonts w:ascii="Times New Roman" w:hAnsi="Times New Roman" w:cs="Times New Roman"/>
                <w:sz w:val="18"/>
                <w:szCs w:val="18"/>
              </w:rPr>
              <w:t>Concevoir, mettre en œuvre et évaluer un projet relatif aux activités physiques, sportives et artistiques.</w:t>
            </w:r>
          </w:p>
        </w:tc>
      </w:tr>
      <w:tr w:rsidR="001C3920" w:rsidRPr="00CE293F" w14:paraId="456BC70F" w14:textId="77777777" w:rsidTr="00E8772A">
        <w:trPr>
          <w:trHeight w:val="324"/>
        </w:trPr>
        <w:tc>
          <w:tcPr>
            <w:tcW w:w="1701" w:type="dxa"/>
            <w:vAlign w:val="center"/>
          </w:tcPr>
          <w:p w14:paraId="33B19D10" w14:textId="77777777" w:rsidR="001C3920" w:rsidRPr="00CE293F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shd w:val="clear" w:color="auto" w:fill="FFE599" w:themeFill="accent4" w:themeFillTint="66"/>
            <w:vAlign w:val="center"/>
          </w:tcPr>
          <w:p w14:paraId="3FE34B59" w14:textId="77777777" w:rsidR="001C3920" w:rsidRPr="00E66BD7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BD7">
              <w:rPr>
                <w:rFonts w:ascii="Times New Roman" w:hAnsi="Times New Roman" w:cs="Times New Roman"/>
                <w:b/>
                <w:bCs/>
                <w:szCs w:val="22"/>
              </w:rPr>
              <w:t>Première</w:t>
            </w:r>
          </w:p>
        </w:tc>
        <w:tc>
          <w:tcPr>
            <w:tcW w:w="7088" w:type="dxa"/>
            <w:gridSpan w:val="3"/>
            <w:shd w:val="clear" w:color="auto" w:fill="F7CAAC" w:themeFill="accent2" w:themeFillTint="66"/>
            <w:vAlign w:val="center"/>
          </w:tcPr>
          <w:p w14:paraId="0DCE7BB0" w14:textId="77777777" w:rsidR="001C3920" w:rsidRPr="00E66BD7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BD7">
              <w:rPr>
                <w:rFonts w:ascii="Times New Roman" w:hAnsi="Times New Roman" w:cs="Times New Roman"/>
                <w:b/>
                <w:bCs/>
                <w:szCs w:val="22"/>
              </w:rPr>
              <w:t>Terminale</w:t>
            </w:r>
          </w:p>
        </w:tc>
      </w:tr>
      <w:tr w:rsidR="002D6D33" w:rsidRPr="00CE293F" w14:paraId="693BC55D" w14:textId="77777777" w:rsidTr="00146914">
        <w:trPr>
          <w:trHeight w:val="32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689DF2" w14:textId="7CCB9D15" w:rsidR="002D6D33" w:rsidRPr="00CE293F" w:rsidRDefault="00146914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Effectifs :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14:paraId="5B802986" w14:textId="58236BE6" w:rsidR="002D6D33" w:rsidRPr="00E66BD7" w:rsidRDefault="002D6D33" w:rsidP="00E8772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Effectifs envisagés en Première :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5EC5E700" w14:textId="6CB4BD91" w:rsidR="002D6D33" w:rsidRPr="00E66BD7" w:rsidRDefault="002D6D33" w:rsidP="00E8772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Effectifs envisagés en Terminale :</w:t>
            </w:r>
          </w:p>
        </w:tc>
      </w:tr>
      <w:tr w:rsidR="001C3920" w14:paraId="35BAD61E" w14:textId="77777777" w:rsidTr="00E8772A">
        <w:trPr>
          <w:trHeight w:val="5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C06629" w14:textId="77777777" w:rsidR="001C3920" w:rsidRPr="00CE293F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Volume horaire global</w:t>
            </w:r>
          </w:p>
        </w:tc>
        <w:tc>
          <w:tcPr>
            <w:tcW w:w="7087" w:type="dxa"/>
            <w:gridSpan w:val="3"/>
            <w:vAlign w:val="center"/>
          </w:tcPr>
          <w:p w14:paraId="3A1C1952" w14:textId="77777777" w:rsidR="001C3920" w:rsidRPr="00951EDF" w:rsidRDefault="001C3920" w:rsidP="00E87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DF">
              <w:rPr>
                <w:rFonts w:ascii="Times New Roman" w:hAnsi="Times New Roman" w:cs="Times New Roman"/>
                <w:b/>
                <w:sz w:val="16"/>
                <w:szCs w:val="16"/>
              </w:rPr>
              <w:t>4 heures hebdomadaires (144 heures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annuelles</w:t>
            </w:r>
            <w:r w:rsidRPr="00951E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14:paraId="6304443D" w14:textId="77777777" w:rsidR="001C3920" w:rsidRPr="00951EDF" w:rsidRDefault="001C3920" w:rsidP="00E87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DF">
              <w:rPr>
                <w:rFonts w:ascii="Times New Roman" w:hAnsi="Times New Roman" w:cs="Times New Roman"/>
                <w:b/>
                <w:sz w:val="16"/>
                <w:szCs w:val="16"/>
              </w:rPr>
              <w:t>6 heures hebdomadaires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(216 heures annuelles)</w:t>
            </w:r>
          </w:p>
        </w:tc>
      </w:tr>
      <w:tr w:rsidR="001C3920" w14:paraId="7F8D77FA" w14:textId="77777777" w:rsidTr="002D6D33">
        <w:trPr>
          <w:trHeight w:val="5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B4FD56" w14:textId="04A14E7F" w:rsidR="001C3920" w:rsidRPr="00CE293F" w:rsidRDefault="00067B8D" w:rsidP="00E8772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Champs d’apprentissage</w:t>
            </w:r>
            <w:r w:rsidR="001F0B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prévus</w:t>
            </w:r>
          </w:p>
        </w:tc>
        <w:tc>
          <w:tcPr>
            <w:tcW w:w="2362" w:type="dxa"/>
            <w:vAlign w:val="center"/>
          </w:tcPr>
          <w:p w14:paraId="4967AE2C" w14:textId="0DC24B7F" w:rsidR="001C3920" w:rsidRPr="00B96209" w:rsidRDefault="001C3920" w:rsidP="00BD2BB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14:paraId="2991B756" w14:textId="77777777" w:rsidR="001C3920" w:rsidRPr="00F55AAF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633208D" w14:textId="77777777" w:rsidR="001C3920" w:rsidRPr="00F55AAF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14:paraId="0274B7EA" w14:textId="77777777" w:rsidR="001C3920" w:rsidRPr="00F55AAF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52C034B1" w14:textId="77777777" w:rsidR="001C3920" w:rsidRPr="00F55AAF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14:paraId="32B25C58" w14:textId="77777777" w:rsidR="001C3920" w:rsidRPr="00F55AAF" w:rsidRDefault="001C3920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AA4" w14:paraId="0D608ECF" w14:textId="77777777" w:rsidTr="00494AA4">
        <w:trPr>
          <w:trHeight w:val="7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140B41E" w14:textId="5569B952" w:rsidR="00494AA4" w:rsidRPr="005C5EB0" w:rsidRDefault="00494AA4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APSA prévues</w:t>
            </w:r>
          </w:p>
        </w:tc>
        <w:tc>
          <w:tcPr>
            <w:tcW w:w="14175" w:type="dxa"/>
            <w:gridSpan w:val="6"/>
            <w:vAlign w:val="center"/>
          </w:tcPr>
          <w:p w14:paraId="5633696E" w14:textId="7AE3B261" w:rsidR="00494AA4" w:rsidRPr="00F55AAF" w:rsidRDefault="00494AA4" w:rsidP="0049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BD2BB5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5 APSA minimum</w:t>
            </w:r>
            <w: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</w:t>
            </w:r>
            <w:r w:rsidRPr="00BD2BB5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issues des 5 CA au cours de l’ensemble du cycle terminal</w:t>
            </w:r>
          </w:p>
        </w:tc>
      </w:tr>
      <w:tr w:rsidR="00494AA4" w14:paraId="2B79D030" w14:textId="77777777" w:rsidTr="002D6D33">
        <w:trPr>
          <w:trHeight w:val="67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E9A2381" w14:textId="77777777" w:rsidR="00494AA4" w:rsidRDefault="00494AA4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A50DDB0" w14:textId="77777777" w:rsidR="00494AA4" w:rsidRPr="00BD2BB5" w:rsidRDefault="00494AA4" w:rsidP="00E8772A">
            <w:pPr>
              <w:jc w:val="center"/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14:paraId="5B5569E6" w14:textId="77777777" w:rsidR="00494AA4" w:rsidRPr="00BD2BB5" w:rsidRDefault="00494AA4" w:rsidP="00BD2BB5">
            <w:pPr>
              <w:jc w:val="center"/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6CC88E6" w14:textId="77777777" w:rsidR="00494AA4" w:rsidRPr="00F55AAF" w:rsidRDefault="00494AA4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14:paraId="1FACD26C" w14:textId="77777777" w:rsidR="00494AA4" w:rsidRPr="00F55AAF" w:rsidRDefault="00494AA4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44113E3E" w14:textId="77777777" w:rsidR="00494AA4" w:rsidRPr="00F55AAF" w:rsidRDefault="00494AA4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14:paraId="648DB586" w14:textId="77777777" w:rsidR="00494AA4" w:rsidRPr="00F55AAF" w:rsidRDefault="00494AA4" w:rsidP="00E87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920" w14:paraId="3D98DDB1" w14:textId="77777777" w:rsidTr="002D6D33">
        <w:trPr>
          <w:trHeight w:val="335"/>
        </w:trPr>
        <w:tc>
          <w:tcPr>
            <w:tcW w:w="1701" w:type="dxa"/>
            <w:vMerge w:val="restart"/>
            <w:shd w:val="clear" w:color="auto" w:fill="B4C6E7" w:themeFill="accent1" w:themeFillTint="66"/>
            <w:vAlign w:val="center"/>
          </w:tcPr>
          <w:p w14:paraId="34A1C1A4" w14:textId="25E06448" w:rsidR="001C3920" w:rsidRDefault="00E66BD7" w:rsidP="00E66B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Modalités générales de</w:t>
            </w:r>
            <w:r w:rsidR="00AA0D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mise</w:t>
            </w:r>
            <w:r w:rsidR="001C39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en œuvre </w:t>
            </w:r>
          </w:p>
          <w:p w14:paraId="3C8E6FBE" w14:textId="77777777" w:rsidR="001C3920" w:rsidRPr="00C861F1" w:rsidRDefault="001C3920" w:rsidP="00E8772A">
            <w:pPr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C861F1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objectifs</w:t>
            </w:r>
            <w:r w:rsidRPr="00C861F1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, organisations pédagogiques envisagées…) </w:t>
            </w:r>
          </w:p>
        </w:tc>
        <w:tc>
          <w:tcPr>
            <w:tcW w:w="4725" w:type="dxa"/>
            <w:gridSpan w:val="2"/>
            <w:shd w:val="clear" w:color="auto" w:fill="B4C6E7" w:themeFill="accent1" w:themeFillTint="66"/>
            <w:vAlign w:val="center"/>
          </w:tcPr>
          <w:p w14:paraId="3F61AA95" w14:textId="77777777" w:rsidR="001C3920" w:rsidRPr="00A9537B" w:rsidRDefault="001C3920" w:rsidP="00E87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37B">
              <w:rPr>
                <w:rFonts w:ascii="Times New Roman" w:hAnsi="Times New Roman" w:cs="Times New Roman"/>
                <w:b/>
                <w:sz w:val="16"/>
                <w:szCs w:val="16"/>
              </w:rPr>
              <w:t>Apports pratiques relatifs aux APSA</w:t>
            </w:r>
          </w:p>
        </w:tc>
        <w:tc>
          <w:tcPr>
            <w:tcW w:w="4631" w:type="dxa"/>
            <w:gridSpan w:val="2"/>
            <w:shd w:val="clear" w:color="auto" w:fill="B4C6E7" w:themeFill="accent1" w:themeFillTint="66"/>
            <w:vAlign w:val="center"/>
          </w:tcPr>
          <w:p w14:paraId="20D9F8D0" w14:textId="77777777" w:rsidR="001C3920" w:rsidRPr="00A9537B" w:rsidRDefault="001C3920" w:rsidP="00E87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37B">
              <w:rPr>
                <w:rFonts w:ascii="Times New Roman" w:hAnsi="Times New Roman" w:cs="Times New Roman"/>
                <w:b/>
                <w:sz w:val="16"/>
                <w:szCs w:val="16"/>
              </w:rPr>
              <w:t>Apports théoriques relatifs à la culture sportive</w:t>
            </w:r>
          </w:p>
        </w:tc>
        <w:tc>
          <w:tcPr>
            <w:tcW w:w="4819" w:type="dxa"/>
            <w:gridSpan w:val="2"/>
            <w:shd w:val="clear" w:color="auto" w:fill="B4C6E7" w:themeFill="accent1" w:themeFillTint="66"/>
            <w:vAlign w:val="center"/>
          </w:tcPr>
          <w:p w14:paraId="652AFF81" w14:textId="77777777" w:rsidR="001C3920" w:rsidRPr="00A9537B" w:rsidRDefault="001C3920" w:rsidP="00E87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37B">
              <w:rPr>
                <w:rFonts w:ascii="Times New Roman" w:hAnsi="Times New Roman" w:cs="Times New Roman"/>
                <w:b/>
                <w:sz w:val="16"/>
                <w:szCs w:val="16"/>
              </w:rPr>
              <w:t>Mises en situation et conduites de projets</w:t>
            </w:r>
          </w:p>
        </w:tc>
      </w:tr>
      <w:tr w:rsidR="001C3920" w14:paraId="1A1819AE" w14:textId="77777777" w:rsidTr="002D6D33">
        <w:trPr>
          <w:trHeight w:val="1968"/>
        </w:trPr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14:paraId="2C7DA35F" w14:textId="77777777" w:rsidR="001C3920" w:rsidRPr="00534F0E" w:rsidRDefault="001C3920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25" w:type="dxa"/>
            <w:gridSpan w:val="2"/>
            <w:vAlign w:val="center"/>
          </w:tcPr>
          <w:p w14:paraId="6AF145B5" w14:textId="77777777" w:rsidR="001C3920" w:rsidRPr="00F55AAF" w:rsidRDefault="001C3920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450C148F" w14:textId="77777777" w:rsidR="001C3920" w:rsidRPr="00F55AAF" w:rsidRDefault="001C3920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B7D89B0" w14:textId="77777777" w:rsidR="001C3920" w:rsidRPr="00F55AAF" w:rsidRDefault="001C3920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920" w14:paraId="02B44297" w14:textId="77777777" w:rsidTr="002D6D33">
        <w:trPr>
          <w:trHeight w:val="4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99DDBB0" w14:textId="3541FAA5" w:rsidR="00BD2BB5" w:rsidRPr="00534F0E" w:rsidRDefault="001C3920" w:rsidP="004F1B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Volume horaire prévu par niveau de classe</w:t>
            </w:r>
          </w:p>
        </w:tc>
        <w:tc>
          <w:tcPr>
            <w:tcW w:w="2362" w:type="dxa"/>
            <w:shd w:val="clear" w:color="auto" w:fill="FFE599" w:themeFill="accent4" w:themeFillTint="66"/>
            <w:vAlign w:val="center"/>
          </w:tcPr>
          <w:p w14:paraId="2801C09C" w14:textId="5D3D68DD" w:rsidR="001C3920" w:rsidRPr="004F1B91" w:rsidRDefault="001C3920" w:rsidP="00BD2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Première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37F" w:rsidRPr="004F1B9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 w:rsidR="00B8237F" w:rsidRPr="004F1B9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  <w:r w:rsidR="00B8237F" w:rsidRPr="004F1B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 :</w:t>
            </w:r>
          </w:p>
        </w:tc>
        <w:tc>
          <w:tcPr>
            <w:tcW w:w="2363" w:type="dxa"/>
            <w:shd w:val="clear" w:color="auto" w:fill="F7CAAC" w:themeFill="accent2" w:themeFillTint="66"/>
            <w:vAlign w:val="center"/>
          </w:tcPr>
          <w:p w14:paraId="6646FA0F" w14:textId="6A3C3370" w:rsidR="001C3920" w:rsidRPr="004F1B91" w:rsidRDefault="001C3920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Terminale 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(≥ 114 h) </w:t>
            </w: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362" w:type="dxa"/>
            <w:shd w:val="clear" w:color="auto" w:fill="FFE599" w:themeFill="accent4" w:themeFillTint="66"/>
            <w:vAlign w:val="center"/>
          </w:tcPr>
          <w:p w14:paraId="4BF4060A" w14:textId="71C2EE65" w:rsidR="001C3920" w:rsidRPr="004F1B91" w:rsidRDefault="001C3920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Première 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(≥ 36 h) </w:t>
            </w: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269" w:type="dxa"/>
            <w:shd w:val="clear" w:color="auto" w:fill="F7CAAC" w:themeFill="accent2" w:themeFillTint="66"/>
            <w:vAlign w:val="center"/>
          </w:tcPr>
          <w:p w14:paraId="6B987962" w14:textId="73DE856D" w:rsidR="001C3920" w:rsidRPr="004F1B91" w:rsidRDefault="001C3920" w:rsidP="00BD2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Terminale 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(≥ 60 h) </w:t>
            </w: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456" w:type="dxa"/>
            <w:shd w:val="clear" w:color="auto" w:fill="FFE599" w:themeFill="accent4" w:themeFillTint="66"/>
            <w:vAlign w:val="center"/>
          </w:tcPr>
          <w:p w14:paraId="537596F1" w14:textId="29C1CD12" w:rsidR="001C3920" w:rsidRPr="004F1B91" w:rsidRDefault="001C3920" w:rsidP="00BD2B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Première 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(≥ 18 h) </w:t>
            </w: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363" w:type="dxa"/>
            <w:shd w:val="clear" w:color="auto" w:fill="F7CAAC" w:themeFill="accent2" w:themeFillTint="66"/>
            <w:vAlign w:val="center"/>
          </w:tcPr>
          <w:p w14:paraId="612C7C95" w14:textId="680EB0CC" w:rsidR="001C3920" w:rsidRPr="004F1B91" w:rsidRDefault="001C3920" w:rsidP="00E8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Terminale </w:t>
            </w:r>
            <w:r w:rsidR="00BD2BB5" w:rsidRPr="004F1B91">
              <w:rPr>
                <w:rFonts w:ascii="Times New Roman" w:hAnsi="Times New Roman" w:cs="Times New Roman"/>
                <w:sz w:val="16"/>
                <w:szCs w:val="16"/>
              </w:rPr>
              <w:t>(≥ 18 h) </w:t>
            </w:r>
            <w:r w:rsidRPr="004F1B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2D6D33" w14:paraId="1439DE03" w14:textId="77777777" w:rsidTr="002D6D33">
        <w:trPr>
          <w:trHeight w:val="1350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048607CA" w14:textId="7004C1C1" w:rsidR="002D6D33" w:rsidRDefault="00067B8D" w:rsidP="003328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Préciser</w:t>
            </w:r>
            <w:r w:rsidR="003328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 c</w:t>
            </w:r>
            <w:r w:rsidR="002D6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ontexte numérique</w:t>
            </w:r>
            <w:r w:rsidR="003328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afin de</w:t>
            </w:r>
            <w:r w:rsidR="002D6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filmer les élèves et produire les vidéos support</w:t>
            </w:r>
            <w:r w:rsidR="00AA0D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2D6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 l’épreuve terminal</w:t>
            </w:r>
            <w:r w:rsidR="00AA0D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7087" w:type="dxa"/>
            <w:gridSpan w:val="3"/>
          </w:tcPr>
          <w:p w14:paraId="033F8915" w14:textId="77777777" w:rsidR="002D6D33" w:rsidRPr="00946A27" w:rsidRDefault="002D6D33" w:rsidP="00B82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B4C6E7" w:themeFill="accent1" w:themeFillTint="66"/>
            <w:vAlign w:val="center"/>
          </w:tcPr>
          <w:p w14:paraId="18A7438E" w14:textId="7E6F409F" w:rsidR="002D6D33" w:rsidRPr="00946A27" w:rsidRDefault="002D6D33" w:rsidP="002D6D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Organisation envisagé</w:t>
            </w:r>
            <w:r w:rsidR="00AA0D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pour construire chez les élèves la capacité à commenter une prestatio</w:t>
            </w:r>
            <w:r w:rsidR="00AF01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 physique à partir d’une vidéo</w:t>
            </w:r>
          </w:p>
        </w:tc>
        <w:tc>
          <w:tcPr>
            <w:tcW w:w="4819" w:type="dxa"/>
            <w:gridSpan w:val="2"/>
          </w:tcPr>
          <w:p w14:paraId="24E5855C" w14:textId="27A8FAB9" w:rsidR="002D6D33" w:rsidRPr="00946A27" w:rsidRDefault="002D6D33" w:rsidP="00B82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C27682" w14:textId="6F294BD3" w:rsidR="00DA3F14" w:rsidRPr="00DA3F14" w:rsidRDefault="00DA3F14" w:rsidP="00146914"/>
    <w:sectPr w:rsidR="00DA3F14" w:rsidRPr="00DA3F14" w:rsidSect="00146914">
      <w:footerReference w:type="even" r:id="rId11"/>
      <w:footerReference w:type="default" r:id="rId12"/>
      <w:footerReference w:type="first" r:id="rId13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7EEF" w14:textId="77777777" w:rsidR="008A504C" w:rsidRDefault="008A504C" w:rsidP="00F347A7">
      <w:r>
        <w:separator/>
      </w:r>
    </w:p>
  </w:endnote>
  <w:endnote w:type="continuationSeparator" w:id="0">
    <w:p w14:paraId="051EF74C" w14:textId="77777777" w:rsidR="008A504C" w:rsidRDefault="008A504C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947648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4CDCEB" w14:textId="77777777" w:rsidR="00DF65DF" w:rsidRDefault="00DF65DF" w:rsidP="00962A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C3EAEE" w14:textId="77777777" w:rsidR="00DF65DF" w:rsidRDefault="00DF65DF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6144897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D44CF3" w14:textId="3E77568D" w:rsidR="00DF65DF" w:rsidRDefault="00DF65DF" w:rsidP="00962A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F4CA5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698EC41" w14:textId="66E58439" w:rsidR="00DF65DF" w:rsidRPr="00D00750" w:rsidRDefault="00DF65DF" w:rsidP="00E500BE">
    <w:pPr>
      <w:pStyle w:val="Pieddepage"/>
      <w:ind w:left="1134" w:right="360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90E433" wp14:editId="2B76228C">
              <wp:simplePos x="0" y="0"/>
              <wp:positionH relativeFrom="column">
                <wp:posOffset>563880</wp:posOffset>
              </wp:positionH>
              <wp:positionV relativeFrom="paragraph">
                <wp:posOffset>-119380</wp:posOffset>
              </wp:positionV>
              <wp:extent cx="9467850" cy="0"/>
              <wp:effectExtent l="0" t="0" r="1905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67850" cy="0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17A264" id="Connecteur droit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-9.4pt" to="789.9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gM4gEAABQEAAAOAAAAZHJzL2Uyb0RvYy54bWysU01v2zAMvQ/YfxB0X+wUW9oZcXpIkV2G&#10;LdjXXZGpWIC+QKmx8+9HyYnbbdhhxS6CSJGPfI/U+n60hp0Ao/au5ctFzRk46Tvtji3//m335o6z&#10;mITrhPEOWn6GyO83r1+th9DAje+96QAZgbjYDKHlfUqhqaooe7AiLnwAR4/KoxWJTDxWHYqB0K2p&#10;bup6VQ0eu4BeQozkfZge+abgKwUyfVYqQmKm5dRbKieW85DParMWzRFF6LW8tCFe0IUV2lHRGepB&#10;JMEeUf8BZbVEH71KC+lt5ZXSEgoHYrOsf2PztRcBChcSJ4ZZpvj/YOWn0x6Z7mh2S86csDSjrXeO&#10;hINHZB16nRg9kU5DiA2Fb90eL1YMe8ykR4WWKaPDD4IpMhAxNhaVz7PKMCYmyfn+7er27h0NQ17f&#10;qgkiQwWM6QN4y/Kl5Ua7LIBoxOljTFSWQq8h2W0cG3KBfI/e6G6njSkGHg9bg+wkaPC39Wq32mUO&#10;lP4sjCzjyJmZTVzKLZ0NTOBfQJE21PPEqmwlzLBCSnCpaFOQKDqnKWphTry0ltf5b4mX+JwKZWP/&#10;JXnOKJW9S3Oy1c7jJMyv1dN4bVlN8VcFJt5ZgoPvzmXKRRpavaLc5Zvk3X5ul/Snz7z5CQAA//8D&#10;AFBLAwQUAAYACAAAACEAgzzmKtsAAAALAQAADwAAAGRycy9kb3ducmV2LnhtbEyP0UrEMBBF3wX/&#10;IYzgi+ymFdTabbqooODT4rofMNvMNsVmEpq0W//eFAR9uzP3cudMtZ1tLyYaQudYQb7OQBA3Tnfc&#10;Kjh8vq4KECEia+wdk4JvCrCtLy8qLLU78wdN+9iKVMKhRAUmRl9KGRpDFsPaeeLkndxgMaZxaKUe&#10;8JzKbS9vs+xeWuw4XTDo6cVQ87UfrQK3i5P22L+Z8UA3Te53z/Qulbq+mp82ICLN8S8MC35Chzox&#10;Hd3IOoheQVEk8qhglS9iCdw9PCZ1/F3JupL/f6h/AAAA//8DAFBLAQItABQABgAIAAAAIQC2gziS&#10;/gAAAOEBAAATAAAAAAAAAAAAAAAAAAAAAABbQ29udGVudF9UeXBlc10ueG1sUEsBAi0AFAAGAAgA&#10;AAAhADj9If/WAAAAlAEAAAsAAAAAAAAAAAAAAAAALwEAAF9yZWxzLy5yZWxzUEsBAi0AFAAGAAgA&#10;AAAhAOziCAziAQAAFAQAAA4AAAAAAAAAAAAAAAAALgIAAGRycy9lMm9Eb2MueG1sUEsBAi0AFAAG&#10;AAgAAAAhAIM85irbAAAACwEAAA8AAAAAAAAAAAAAAAAAPAQAAGRycy9kb3ducmV2LnhtbFBLBQYA&#10;AAAABAAEAPMAAABEBQAAAAA=&#10;" strokecolor="#706f6f" strokeweight="0">
              <v:stroke joinstyle="miter"/>
            </v:line>
          </w:pict>
        </mc:Fallback>
      </mc:AlternateContent>
    </w:r>
    <w:r w:rsidRPr="00CC1765">
      <w:rPr>
        <w:noProof/>
        <w:sz w:val="16"/>
        <w:szCs w:val="16"/>
        <w:lang w:eastAsia="fr-FR"/>
      </w:rPr>
      <w:drawing>
        <wp:anchor distT="0" distB="0" distL="114300" distR="114300" simplePos="0" relativeHeight="251666432" behindDoc="0" locked="0" layoutInCell="1" allowOverlap="1" wp14:anchorId="5880728A" wp14:editId="713CCBCE">
          <wp:simplePos x="0" y="0"/>
          <wp:positionH relativeFrom="column">
            <wp:posOffset>-55245</wp:posOffset>
          </wp:positionH>
          <wp:positionV relativeFrom="paragraph">
            <wp:posOffset>-118110</wp:posOffset>
          </wp:positionV>
          <wp:extent cx="588010" cy="560070"/>
          <wp:effectExtent l="0" t="0" r="254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Projet </w:t>
    </w:r>
    <w:r w:rsidR="00E62EC4">
      <w:rPr>
        <w:rFonts w:ascii="Times New Roman" w:hAnsi="Times New Roman" w:cs="Times New Roman"/>
        <w:sz w:val="16"/>
        <w:szCs w:val="16"/>
      </w:rPr>
      <w:t>d’ouverture d</w:t>
    </w:r>
    <w:r>
      <w:rPr>
        <w:rFonts w:ascii="Times New Roman" w:hAnsi="Times New Roman" w:cs="Times New Roman"/>
        <w:sz w:val="16"/>
        <w:szCs w:val="16"/>
      </w:rPr>
      <w:t xml:space="preserve">e </w:t>
    </w:r>
    <w:r w:rsidR="00E62EC4">
      <w:rPr>
        <w:rFonts w:ascii="Times New Roman" w:hAnsi="Times New Roman" w:cs="Times New Roman"/>
        <w:sz w:val="16"/>
        <w:szCs w:val="16"/>
      </w:rPr>
      <w:t>l’</w:t>
    </w:r>
    <w:r>
      <w:rPr>
        <w:rFonts w:ascii="Times New Roman" w:hAnsi="Times New Roman" w:cs="Times New Roman"/>
        <w:sz w:val="16"/>
        <w:szCs w:val="16"/>
      </w:rPr>
      <w:t>enseignement de spécialité – Education Physique, Pratiques et Culture Sportives</w:t>
    </w:r>
    <w:r>
      <w:rPr>
        <w:rFonts w:ascii="Times New Roman" w:hAnsi="Times New Roman" w:cs="Times New Roman"/>
        <w:sz w:val="16"/>
        <w:szCs w:val="16"/>
      </w:rPr>
      <w:br/>
      <w:t>Éducation Physique et Sportive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10374663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43ACB7" w14:textId="57E808CA" w:rsidR="00DF65DF" w:rsidRPr="00D00750" w:rsidRDefault="00DF65DF" w:rsidP="00F4574C">
        <w:pPr>
          <w:pStyle w:val="Pieddepage"/>
          <w:framePr w:wrap="none" w:vAnchor="text" w:hAnchor="page" w:x="11116" w:y="-19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45CD09" w14:textId="77777777" w:rsidR="00DF65DF" w:rsidRDefault="00DF65DF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4E402" wp14:editId="498BF0F9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36FF92"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b92wEAAA4EAAAOAAAAZHJzL2Uyb0RvYy54bWysU02P0zAQvSPxH6zcaZJqFZao6R66KhcE&#10;FbA/wHXGjSV/aext2n/P2EmzK0BIIC6Ox573Zt4bZ/NwMZqdAYNytivqVVUwsML1yp664un7/t19&#10;wULktufaWeiKK4TiYfv2zWb0Lazd4HQPyIjEhnb0XTHE6NuyDGIAw8PKebB0KR0aHinEU9kjH4nd&#10;6HJdVU05Ouw9OgEh0OnjdFlsM7+UIOIXKQNEpruCeot5xbwe01puN7w9IfeDEnMb/B+6MFxZKrpQ&#10;PfLI2TOqX6iMEuiCk3ElnCmdlEpA1kBq6uonNd8G7iFrIXOCX2wK/49WfD4fkKmeZndXMMsNzWjn&#10;rCXj4BlZj05FRlfk0+hDS+k7e8A5Cv6ASfRFoklfksMu2dvr4i1cIhN02DTr+r6hGoLu6qq6+5A4&#10;yxewxxA/gjMsbbpCK5uk85afP4U4pd5S0rG2bExF0j44rfq90joHeDruNLIzp5G/r5p9s58rvUqj&#10;utpS+aRpUpF38aphIv8KklyhvuupQnqPsNByIcDGeubVlrITTFILC3Bu7U/AOT9BIb/VvwEviFzZ&#10;2biAjbIOf9d2vNxallP+zYFJd7Lg6Pprnm+2hh5dntH8g6RX/TrO8JffePsD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06j2/dsBAAAO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8A86EE7" wp14:editId="10B363B8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Projet d’enseignement optionnel</w:t>
    </w:r>
  </w:p>
  <w:p w14:paraId="69D7A2F7" w14:textId="77777777" w:rsidR="00DF65DF" w:rsidRDefault="00DF65DF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Éducation Physique et Sportive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1C14" w14:textId="77777777" w:rsidR="008A504C" w:rsidRDefault="008A504C" w:rsidP="00F347A7">
      <w:r>
        <w:separator/>
      </w:r>
    </w:p>
  </w:footnote>
  <w:footnote w:type="continuationSeparator" w:id="0">
    <w:p w14:paraId="388C7789" w14:textId="77777777" w:rsidR="008A504C" w:rsidRDefault="008A504C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DD2"/>
    <w:multiLevelType w:val="hybridMultilevel"/>
    <w:tmpl w:val="AE5CB60C"/>
    <w:lvl w:ilvl="0" w:tplc="5832F5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BE0"/>
    <w:multiLevelType w:val="hybridMultilevel"/>
    <w:tmpl w:val="E632CA4A"/>
    <w:lvl w:ilvl="0" w:tplc="1620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2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88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A1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8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713DC"/>
    <w:multiLevelType w:val="hybridMultilevel"/>
    <w:tmpl w:val="909E8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32A4"/>
    <w:multiLevelType w:val="hybridMultilevel"/>
    <w:tmpl w:val="0804E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211C"/>
    <w:multiLevelType w:val="hybridMultilevel"/>
    <w:tmpl w:val="9C08614C"/>
    <w:lvl w:ilvl="0" w:tplc="0E9252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17C5"/>
    <w:multiLevelType w:val="hybridMultilevel"/>
    <w:tmpl w:val="12B4D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73D"/>
    <w:multiLevelType w:val="hybridMultilevel"/>
    <w:tmpl w:val="B3D0C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3822392D"/>
    <w:multiLevelType w:val="hybridMultilevel"/>
    <w:tmpl w:val="7168F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69"/>
    <w:multiLevelType w:val="hybridMultilevel"/>
    <w:tmpl w:val="4A540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2AA"/>
    <w:multiLevelType w:val="hybridMultilevel"/>
    <w:tmpl w:val="681683E4"/>
    <w:lvl w:ilvl="0" w:tplc="5D76C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4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6A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1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6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0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0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ED044E"/>
    <w:multiLevelType w:val="hybridMultilevel"/>
    <w:tmpl w:val="94249824"/>
    <w:lvl w:ilvl="0" w:tplc="0B82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44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09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2D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2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8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2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E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AC2EB7"/>
    <w:multiLevelType w:val="hybridMultilevel"/>
    <w:tmpl w:val="D5582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C440B"/>
    <w:multiLevelType w:val="hybridMultilevel"/>
    <w:tmpl w:val="909E8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3370"/>
    <w:multiLevelType w:val="hybridMultilevel"/>
    <w:tmpl w:val="533466CE"/>
    <w:lvl w:ilvl="0" w:tplc="D0387D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632E4"/>
    <w:multiLevelType w:val="hybridMultilevel"/>
    <w:tmpl w:val="33407E52"/>
    <w:lvl w:ilvl="0" w:tplc="8D20A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C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605F"/>
    <w:multiLevelType w:val="hybridMultilevel"/>
    <w:tmpl w:val="CDCA487A"/>
    <w:lvl w:ilvl="0" w:tplc="C05C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EB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4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A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74021C"/>
    <w:multiLevelType w:val="hybridMultilevel"/>
    <w:tmpl w:val="338E5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8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58F"/>
    <w:rsid w:val="000148BD"/>
    <w:rsid w:val="000571D6"/>
    <w:rsid w:val="00067B8D"/>
    <w:rsid w:val="00083359"/>
    <w:rsid w:val="00085C69"/>
    <w:rsid w:val="00085E9E"/>
    <w:rsid w:val="000905CA"/>
    <w:rsid w:val="00091695"/>
    <w:rsid w:val="00092EFE"/>
    <w:rsid w:val="00095324"/>
    <w:rsid w:val="000969F6"/>
    <w:rsid w:val="00096DC1"/>
    <w:rsid w:val="000A44F7"/>
    <w:rsid w:val="000D5CF4"/>
    <w:rsid w:val="000D5E72"/>
    <w:rsid w:val="000D6BCB"/>
    <w:rsid w:val="000D7222"/>
    <w:rsid w:val="000E2C76"/>
    <w:rsid w:val="000E684D"/>
    <w:rsid w:val="000F118C"/>
    <w:rsid w:val="001009F8"/>
    <w:rsid w:val="00104618"/>
    <w:rsid w:val="00105FA4"/>
    <w:rsid w:val="0011155B"/>
    <w:rsid w:val="00112BB3"/>
    <w:rsid w:val="00112E5E"/>
    <w:rsid w:val="001170E8"/>
    <w:rsid w:val="00124F25"/>
    <w:rsid w:val="00136C0B"/>
    <w:rsid w:val="001424BA"/>
    <w:rsid w:val="00144CF9"/>
    <w:rsid w:val="00145B28"/>
    <w:rsid w:val="00146914"/>
    <w:rsid w:val="00147A88"/>
    <w:rsid w:val="001521A2"/>
    <w:rsid w:val="0015679A"/>
    <w:rsid w:val="001570EE"/>
    <w:rsid w:val="00157683"/>
    <w:rsid w:val="001740AA"/>
    <w:rsid w:val="00182C7F"/>
    <w:rsid w:val="001849EE"/>
    <w:rsid w:val="001C1167"/>
    <w:rsid w:val="001C3920"/>
    <w:rsid w:val="001D7441"/>
    <w:rsid w:val="001E7CA7"/>
    <w:rsid w:val="001F0B7E"/>
    <w:rsid w:val="001F5806"/>
    <w:rsid w:val="00206BF0"/>
    <w:rsid w:val="00210110"/>
    <w:rsid w:val="00212609"/>
    <w:rsid w:val="00212739"/>
    <w:rsid w:val="002164A3"/>
    <w:rsid w:val="00220A9D"/>
    <w:rsid w:val="00230124"/>
    <w:rsid w:val="00235279"/>
    <w:rsid w:val="00236DA7"/>
    <w:rsid w:val="00242DA8"/>
    <w:rsid w:val="00251949"/>
    <w:rsid w:val="002637AA"/>
    <w:rsid w:val="00263F09"/>
    <w:rsid w:val="00264F34"/>
    <w:rsid w:val="0028564C"/>
    <w:rsid w:val="00285E43"/>
    <w:rsid w:val="00295175"/>
    <w:rsid w:val="002A2590"/>
    <w:rsid w:val="002A3A77"/>
    <w:rsid w:val="002A5047"/>
    <w:rsid w:val="002A7BB8"/>
    <w:rsid w:val="002C4880"/>
    <w:rsid w:val="002C4A7F"/>
    <w:rsid w:val="002C7E62"/>
    <w:rsid w:val="002D45E4"/>
    <w:rsid w:val="002D5B9C"/>
    <w:rsid w:val="002D6D33"/>
    <w:rsid w:val="002D7496"/>
    <w:rsid w:val="002E0B88"/>
    <w:rsid w:val="002E293C"/>
    <w:rsid w:val="002F6BD0"/>
    <w:rsid w:val="002F6D0D"/>
    <w:rsid w:val="002F70B4"/>
    <w:rsid w:val="003037A8"/>
    <w:rsid w:val="003050CC"/>
    <w:rsid w:val="0031210B"/>
    <w:rsid w:val="00330BA6"/>
    <w:rsid w:val="0033285F"/>
    <w:rsid w:val="003458F9"/>
    <w:rsid w:val="00350528"/>
    <w:rsid w:val="00353D5A"/>
    <w:rsid w:val="003569CF"/>
    <w:rsid w:val="003579A5"/>
    <w:rsid w:val="0036553C"/>
    <w:rsid w:val="0037511B"/>
    <w:rsid w:val="00375917"/>
    <w:rsid w:val="00381CF7"/>
    <w:rsid w:val="00395F58"/>
    <w:rsid w:val="003B4BBE"/>
    <w:rsid w:val="003D0E0C"/>
    <w:rsid w:val="003D3A27"/>
    <w:rsid w:val="00414AD8"/>
    <w:rsid w:val="00415403"/>
    <w:rsid w:val="0042058E"/>
    <w:rsid w:val="00421560"/>
    <w:rsid w:val="00427C1E"/>
    <w:rsid w:val="0043264D"/>
    <w:rsid w:val="00443FA1"/>
    <w:rsid w:val="00452830"/>
    <w:rsid w:val="00452E52"/>
    <w:rsid w:val="00454D91"/>
    <w:rsid w:val="00464063"/>
    <w:rsid w:val="00494AA4"/>
    <w:rsid w:val="00497CF7"/>
    <w:rsid w:val="004A127A"/>
    <w:rsid w:val="004A2B9F"/>
    <w:rsid w:val="004A7FA4"/>
    <w:rsid w:val="004B0915"/>
    <w:rsid w:val="004B6AEB"/>
    <w:rsid w:val="004D0CE0"/>
    <w:rsid w:val="004E068A"/>
    <w:rsid w:val="004E44BC"/>
    <w:rsid w:val="004E53BA"/>
    <w:rsid w:val="004F1790"/>
    <w:rsid w:val="004F1B91"/>
    <w:rsid w:val="00501AB1"/>
    <w:rsid w:val="00506A11"/>
    <w:rsid w:val="00534F0E"/>
    <w:rsid w:val="00537869"/>
    <w:rsid w:val="00556B3D"/>
    <w:rsid w:val="00572EA8"/>
    <w:rsid w:val="00590EF0"/>
    <w:rsid w:val="005A5879"/>
    <w:rsid w:val="005A6A14"/>
    <w:rsid w:val="005C5EB0"/>
    <w:rsid w:val="005C6BA6"/>
    <w:rsid w:val="005D0EFB"/>
    <w:rsid w:val="005D2C88"/>
    <w:rsid w:val="005D75B5"/>
    <w:rsid w:val="005E10F1"/>
    <w:rsid w:val="005E1E61"/>
    <w:rsid w:val="005E5900"/>
    <w:rsid w:val="005E7462"/>
    <w:rsid w:val="005F0372"/>
    <w:rsid w:val="005F0969"/>
    <w:rsid w:val="005F450B"/>
    <w:rsid w:val="005F4F2E"/>
    <w:rsid w:val="005F79D6"/>
    <w:rsid w:val="00602E9E"/>
    <w:rsid w:val="006170F3"/>
    <w:rsid w:val="00621A23"/>
    <w:rsid w:val="00631FC0"/>
    <w:rsid w:val="006464B3"/>
    <w:rsid w:val="006478DC"/>
    <w:rsid w:val="00651871"/>
    <w:rsid w:val="0066337C"/>
    <w:rsid w:val="00664D91"/>
    <w:rsid w:val="00672DD9"/>
    <w:rsid w:val="00673DDD"/>
    <w:rsid w:val="00674D86"/>
    <w:rsid w:val="00693543"/>
    <w:rsid w:val="006A048F"/>
    <w:rsid w:val="006A1FD8"/>
    <w:rsid w:val="006C3C37"/>
    <w:rsid w:val="006D08DE"/>
    <w:rsid w:val="006E31A9"/>
    <w:rsid w:val="006E7A5E"/>
    <w:rsid w:val="006F79DB"/>
    <w:rsid w:val="00701F8D"/>
    <w:rsid w:val="00702688"/>
    <w:rsid w:val="007227FB"/>
    <w:rsid w:val="00725B7E"/>
    <w:rsid w:val="00733949"/>
    <w:rsid w:val="00735A33"/>
    <w:rsid w:val="00745264"/>
    <w:rsid w:val="00751A7E"/>
    <w:rsid w:val="007525F7"/>
    <w:rsid w:val="0076388C"/>
    <w:rsid w:val="00766BB3"/>
    <w:rsid w:val="007670F5"/>
    <w:rsid w:val="00783310"/>
    <w:rsid w:val="007969BC"/>
    <w:rsid w:val="007A2516"/>
    <w:rsid w:val="007A4372"/>
    <w:rsid w:val="007B1ED3"/>
    <w:rsid w:val="007B53D4"/>
    <w:rsid w:val="007C1A92"/>
    <w:rsid w:val="007C2E84"/>
    <w:rsid w:val="007D1D95"/>
    <w:rsid w:val="007D42F7"/>
    <w:rsid w:val="007E15DA"/>
    <w:rsid w:val="007E3846"/>
    <w:rsid w:val="007E7EF9"/>
    <w:rsid w:val="007F19BC"/>
    <w:rsid w:val="007F6226"/>
    <w:rsid w:val="00802575"/>
    <w:rsid w:val="008118DB"/>
    <w:rsid w:val="0081386E"/>
    <w:rsid w:val="00816387"/>
    <w:rsid w:val="0083486D"/>
    <w:rsid w:val="00841B6F"/>
    <w:rsid w:val="00844704"/>
    <w:rsid w:val="00851863"/>
    <w:rsid w:val="008552D6"/>
    <w:rsid w:val="00856717"/>
    <w:rsid w:val="00865C74"/>
    <w:rsid w:val="00871606"/>
    <w:rsid w:val="008763F0"/>
    <w:rsid w:val="00877089"/>
    <w:rsid w:val="0088011A"/>
    <w:rsid w:val="008836A4"/>
    <w:rsid w:val="008859FC"/>
    <w:rsid w:val="00895986"/>
    <w:rsid w:val="008A00B9"/>
    <w:rsid w:val="008A504C"/>
    <w:rsid w:val="008D050F"/>
    <w:rsid w:val="008D0B54"/>
    <w:rsid w:val="008D3786"/>
    <w:rsid w:val="008E3E22"/>
    <w:rsid w:val="008E4E37"/>
    <w:rsid w:val="008E78BF"/>
    <w:rsid w:val="008F32CE"/>
    <w:rsid w:val="00907BAE"/>
    <w:rsid w:val="00911161"/>
    <w:rsid w:val="009177F6"/>
    <w:rsid w:val="00921F05"/>
    <w:rsid w:val="0093099E"/>
    <w:rsid w:val="00934FB0"/>
    <w:rsid w:val="00946726"/>
    <w:rsid w:val="00946A27"/>
    <w:rsid w:val="00950019"/>
    <w:rsid w:val="00950332"/>
    <w:rsid w:val="00951EDF"/>
    <w:rsid w:val="0095591E"/>
    <w:rsid w:val="00962A24"/>
    <w:rsid w:val="009658D8"/>
    <w:rsid w:val="009759B2"/>
    <w:rsid w:val="00981649"/>
    <w:rsid w:val="009847B4"/>
    <w:rsid w:val="009878BE"/>
    <w:rsid w:val="009B26CB"/>
    <w:rsid w:val="009B311F"/>
    <w:rsid w:val="009C06C7"/>
    <w:rsid w:val="009C503B"/>
    <w:rsid w:val="009D15A3"/>
    <w:rsid w:val="009F21D3"/>
    <w:rsid w:val="009F3CFC"/>
    <w:rsid w:val="00A01B00"/>
    <w:rsid w:val="00A07051"/>
    <w:rsid w:val="00A31D72"/>
    <w:rsid w:val="00A42263"/>
    <w:rsid w:val="00A42FCB"/>
    <w:rsid w:val="00A43A24"/>
    <w:rsid w:val="00A54BAC"/>
    <w:rsid w:val="00A557D1"/>
    <w:rsid w:val="00A6364B"/>
    <w:rsid w:val="00A7684B"/>
    <w:rsid w:val="00A905F5"/>
    <w:rsid w:val="00A93E0F"/>
    <w:rsid w:val="00A9537B"/>
    <w:rsid w:val="00AA0957"/>
    <w:rsid w:val="00AA0DA3"/>
    <w:rsid w:val="00AA6389"/>
    <w:rsid w:val="00AC1798"/>
    <w:rsid w:val="00AC29FB"/>
    <w:rsid w:val="00AF0161"/>
    <w:rsid w:val="00AF2081"/>
    <w:rsid w:val="00B017A3"/>
    <w:rsid w:val="00B01C40"/>
    <w:rsid w:val="00B04984"/>
    <w:rsid w:val="00B06AE7"/>
    <w:rsid w:val="00B17006"/>
    <w:rsid w:val="00B23284"/>
    <w:rsid w:val="00B232A6"/>
    <w:rsid w:val="00B26C85"/>
    <w:rsid w:val="00B3623E"/>
    <w:rsid w:val="00B364EA"/>
    <w:rsid w:val="00B52FB5"/>
    <w:rsid w:val="00B6501C"/>
    <w:rsid w:val="00B66E42"/>
    <w:rsid w:val="00B66FEF"/>
    <w:rsid w:val="00B76978"/>
    <w:rsid w:val="00B8237F"/>
    <w:rsid w:val="00B961D2"/>
    <w:rsid w:val="00B96209"/>
    <w:rsid w:val="00BA1611"/>
    <w:rsid w:val="00BB728C"/>
    <w:rsid w:val="00BC4E15"/>
    <w:rsid w:val="00BD00F8"/>
    <w:rsid w:val="00BD0BE2"/>
    <w:rsid w:val="00BD2BB5"/>
    <w:rsid w:val="00BD5336"/>
    <w:rsid w:val="00BE483E"/>
    <w:rsid w:val="00BF4293"/>
    <w:rsid w:val="00C0401B"/>
    <w:rsid w:val="00C0657C"/>
    <w:rsid w:val="00C1030C"/>
    <w:rsid w:val="00C37EEB"/>
    <w:rsid w:val="00C42606"/>
    <w:rsid w:val="00C543C2"/>
    <w:rsid w:val="00C61B66"/>
    <w:rsid w:val="00C63562"/>
    <w:rsid w:val="00C70ADC"/>
    <w:rsid w:val="00C70E68"/>
    <w:rsid w:val="00C76B12"/>
    <w:rsid w:val="00C861F1"/>
    <w:rsid w:val="00C86501"/>
    <w:rsid w:val="00C97757"/>
    <w:rsid w:val="00CA245B"/>
    <w:rsid w:val="00CB041C"/>
    <w:rsid w:val="00CC1966"/>
    <w:rsid w:val="00CC27CA"/>
    <w:rsid w:val="00CD1328"/>
    <w:rsid w:val="00CD2E5B"/>
    <w:rsid w:val="00CE293F"/>
    <w:rsid w:val="00CE2953"/>
    <w:rsid w:val="00CE4E27"/>
    <w:rsid w:val="00CF0D33"/>
    <w:rsid w:val="00CF4CA5"/>
    <w:rsid w:val="00CF583E"/>
    <w:rsid w:val="00D00750"/>
    <w:rsid w:val="00D00F17"/>
    <w:rsid w:val="00D04D04"/>
    <w:rsid w:val="00D05D6C"/>
    <w:rsid w:val="00D067F7"/>
    <w:rsid w:val="00D06A30"/>
    <w:rsid w:val="00D1116C"/>
    <w:rsid w:val="00D15041"/>
    <w:rsid w:val="00D17FB7"/>
    <w:rsid w:val="00D345D6"/>
    <w:rsid w:val="00D5064E"/>
    <w:rsid w:val="00D63C3A"/>
    <w:rsid w:val="00D644F6"/>
    <w:rsid w:val="00D740BA"/>
    <w:rsid w:val="00D77E95"/>
    <w:rsid w:val="00D87686"/>
    <w:rsid w:val="00D9230A"/>
    <w:rsid w:val="00D93343"/>
    <w:rsid w:val="00DA3F14"/>
    <w:rsid w:val="00DC1496"/>
    <w:rsid w:val="00DC4844"/>
    <w:rsid w:val="00DC5E7E"/>
    <w:rsid w:val="00DC6012"/>
    <w:rsid w:val="00DD027D"/>
    <w:rsid w:val="00DD2066"/>
    <w:rsid w:val="00DF1456"/>
    <w:rsid w:val="00DF3AD7"/>
    <w:rsid w:val="00DF405C"/>
    <w:rsid w:val="00DF65DF"/>
    <w:rsid w:val="00E03310"/>
    <w:rsid w:val="00E16620"/>
    <w:rsid w:val="00E17B54"/>
    <w:rsid w:val="00E270E7"/>
    <w:rsid w:val="00E3646F"/>
    <w:rsid w:val="00E37689"/>
    <w:rsid w:val="00E4786F"/>
    <w:rsid w:val="00E500BE"/>
    <w:rsid w:val="00E5064A"/>
    <w:rsid w:val="00E62EC4"/>
    <w:rsid w:val="00E63B8B"/>
    <w:rsid w:val="00E66BD7"/>
    <w:rsid w:val="00E70073"/>
    <w:rsid w:val="00E8772A"/>
    <w:rsid w:val="00E927DF"/>
    <w:rsid w:val="00E93A62"/>
    <w:rsid w:val="00E97771"/>
    <w:rsid w:val="00EA2FE5"/>
    <w:rsid w:val="00EC667E"/>
    <w:rsid w:val="00ED5182"/>
    <w:rsid w:val="00ED791B"/>
    <w:rsid w:val="00EE544D"/>
    <w:rsid w:val="00EE7CD6"/>
    <w:rsid w:val="00F0053B"/>
    <w:rsid w:val="00F0180D"/>
    <w:rsid w:val="00F13EAE"/>
    <w:rsid w:val="00F152D2"/>
    <w:rsid w:val="00F25E61"/>
    <w:rsid w:val="00F25F83"/>
    <w:rsid w:val="00F31A34"/>
    <w:rsid w:val="00F339BA"/>
    <w:rsid w:val="00F347A7"/>
    <w:rsid w:val="00F42499"/>
    <w:rsid w:val="00F4574C"/>
    <w:rsid w:val="00F51D80"/>
    <w:rsid w:val="00F54ADD"/>
    <w:rsid w:val="00F55AAF"/>
    <w:rsid w:val="00FA7989"/>
    <w:rsid w:val="00FB038A"/>
    <w:rsid w:val="00FB412D"/>
    <w:rsid w:val="00FB41AD"/>
    <w:rsid w:val="00FC68AE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6E9B767B-141E-4B49-A10F-9FC2610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06"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3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A3F14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fr-FR" w:bidi="fr-FR"/>
    </w:rPr>
  </w:style>
  <w:style w:type="paragraph" w:styleId="NormalWeb">
    <w:name w:val="Normal (Web)"/>
    <w:basedOn w:val="Normal"/>
    <w:uiPriority w:val="99"/>
    <w:unhideWhenUsed/>
    <w:rsid w:val="00DA3F1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customStyle="1" w:styleId="Default">
    <w:name w:val="Default"/>
    <w:rsid w:val="00242DA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2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0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7DB4-8AFF-4133-886F-AFC14B81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LASNIER</dc:creator>
  <cp:keywords/>
  <dc:description/>
  <cp:lastModifiedBy>Denis KERADENNEC</cp:lastModifiedBy>
  <cp:revision>2</cp:revision>
  <cp:lastPrinted>2022-11-21T14:21:00Z</cp:lastPrinted>
  <dcterms:created xsi:type="dcterms:W3CDTF">2024-06-12T08:45:00Z</dcterms:created>
  <dcterms:modified xsi:type="dcterms:W3CDTF">2024-06-12T08:45:00Z</dcterms:modified>
</cp:coreProperties>
</file>